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Championnat régional de Normandie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Plongée Sportive en Piscine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Coutances– 15 Mai 2022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En complément de la fiche Inscription Club.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Club :..............................................................................................................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AUTORISATION PARENTALE ET RESPONSABLE LEGAL POUR  TOUT PRELEVEMENT NECESSITANT UNE TECHNIQUE INVASIVE LORS D’UN CONTROLE ANTIDOPAGE SUR LES MINEURS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/>
        <w:t>Vu l’article R.232-52 du code du sport*</w:t>
      </w:r>
    </w:p>
    <w:p>
      <w:pPr>
        <w:pStyle w:val="Normal"/>
        <w:jc w:val="both"/>
        <w:rPr/>
      </w:pPr>
      <w:r>
        <w:rPr/>
        <w:t>Je soussigné(e)</w:t>
        <w:tab/>
        <w:t xml:space="preserve">.................................................................., en tant que Mère/ Père/ Responsable légal, autorise (Nom Prénom de l’enfant)........................................................................... , né le .................................. , autorise tout prélèvement nécessitant une technique invasive, notamment un prélèvement sanguin, à l’occasion des contrôles mis en place dans le cadre de la lutte contre le dopage.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A ..........................................</w:t>
      </w:r>
    </w:p>
    <w:p>
      <w:pPr>
        <w:pStyle w:val="Normal"/>
        <w:rPr/>
      </w:pPr>
      <w:r>
        <w:rPr/>
        <w:t>Le 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Signature des parents.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-579755</wp:posOffset>
          </wp:positionH>
          <wp:positionV relativeFrom="paragraph">
            <wp:posOffset>-327660</wp:posOffset>
          </wp:positionV>
          <wp:extent cx="1367790" cy="647700"/>
          <wp:effectExtent l="0" t="0" r="0" b="0"/>
          <wp:wrapNone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303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3c206f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c206f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3c20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3c20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LibreOffice/7.1.2.2$Windows_X86_64 LibreOffice_project/8a45595d069ef5570103caea1b71cc9d82b2aae4</Application>
  <AppVersion>15.0000</AppVersion>
  <Pages>1</Pages>
  <Words>101</Words>
  <Characters>906</Characters>
  <CharactersWithSpaces>998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2022-03-16T21:32:00Z</dcterms:created>
  <dc:creator>Mickaël</dc:creator>
  <dc:description/>
  <dc:language>fr-FR</dc:language>
  <cp:lastModifiedBy>christophe mouchard</cp:lastModifiedBy>
  <dcterms:modified xsi:type="dcterms:W3CDTF">2022-03-16T22:40:00Z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